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ឧបសម្ព័ន្ធទ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៤២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2758986</wp:posOffset>
            </wp:positionH>
            <wp:positionV relativeFrom="paragraph">
              <wp:posOffset>75819</wp:posOffset>
            </wp:positionV>
            <wp:extent cx="1319530" cy="1459230"/>
            <wp:effectExtent b="0" l="0" r="0" t="0"/>
            <wp:wrapSquare wrapText="left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459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.3798828125" w:line="199.92000102996826" w:lineRule="auto"/>
        <w:ind w:left="0" w:right="0" w:firstLine="0"/>
        <w:jc w:val="left"/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នៃប្រកាសលេខ 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20"/>
          <w:szCs w:val="20"/>
          <w:u w:val="none"/>
          <w:shd w:fill="auto" w:val="clear"/>
          <w:vertAlign w:val="baseline"/>
          <w:rtl w:val="0"/>
        </w:rPr>
        <w:t xml:space="preserve">០៨២/២១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ក.រ 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20"/>
          <w:szCs w:val="20"/>
          <w:u w:val="none"/>
          <w:shd w:fill="auto" w:val="clear"/>
          <w:vertAlign w:val="baseline"/>
          <w:rtl w:val="0"/>
        </w:rPr>
        <w:t xml:space="preserve">/ ប្រ.ក.ស.ដ.ក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26074218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ច ុះនងៃទ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៥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 ខខ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ម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Fasthand" w:cs="Fasthand" w:eastAsia="Fasthand" w:hAnsi="Fasthand"/>
          <w:b w:val="0"/>
          <w:i w:val="0"/>
          <w:smallCaps w:val="0"/>
          <w:strike w:val="0"/>
          <w:color w:val="4f81bd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នា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ឆ្ន ាំ២០២១ សត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ព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ការដាក់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4440917968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ឱ្យអៃ វត្តកញ្ចរ់សតង់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ដារណត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ុះរណ្តត េ កប្រ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ត្១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231933593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ដេ់កប្រ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ត្៥ ៃង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ិ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កញ្ចរស់ តង់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perscript"/>
          <w:rtl w:val="0"/>
        </w:rPr>
        <w:t xml:space="preserve">ដារណត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36.66666666666667"/>
          <w:szCs w:val="36.66666666666667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ុះរណ្តត េអកន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23193359375" w:line="199.92000102996826" w:lineRule="auto"/>
        <w:ind w:left="0" w:right="0" w:firstLine="0"/>
        <w:jc w:val="left"/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Siemreap" w:cs="Siemreap" w:eastAsia="Siemreap" w:hAnsi="Siemreap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វាយត្នរៃសរត្ថភាព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6604003906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  <w:rtl w:val="0"/>
        </w:rPr>
        <w:t xml:space="preserve">ព្រះរាជាណាចព្ររម្ជា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6"/>
          <w:szCs w:val="36"/>
          <w:u w:val="none"/>
          <w:shd w:fill="auto" w:val="clear"/>
          <w:vertAlign w:val="baseline"/>
          <w:rtl w:val="0"/>
        </w:rPr>
        <w:t xml:space="preserve">ពុ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8.5437011718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ជាតិសាសនា ព្រះម្ហារសព្ត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.89892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rr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7030a0"/>
          <w:sz w:val="28"/>
          <w:szCs w:val="28"/>
          <w:u w:val="none"/>
          <w:shd w:fill="auto" w:val="clear"/>
          <w:vertAlign w:val="baseline"/>
          <w:rtl w:val="0"/>
        </w:rPr>
        <w:t xml:space="preserve">🕮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ss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.9003906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គណៈរម្មាធិការជាតិបណ្ុះបណា្ល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.9628906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7030a0"/>
          <w:sz w:val="30"/>
          <w:szCs w:val="30"/>
          <w:u w:val="none"/>
          <w:shd w:fill="auto" w:val="clear"/>
          <w:vertAlign w:val="baseline"/>
          <w:rtl w:val="0"/>
        </w:rPr>
        <w:t xml:space="preserve">ព្រសួងការងារ និងបណ្ុះបណា្លវិជាាជីវៈ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7.88818359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រម្ាវិធីសិរាផ្អែរលលើសម្តថភារ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2005615234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ការរចនាព្កាហ្វិរលោយរ ុំរយូទ័រ រព្ម្ិត៤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1.800537109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  <w:drawing>
          <wp:inline distB="19050" distT="19050" distL="19050" distR="19050">
            <wp:extent cx="2432685" cy="139128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2685" cy="13912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64770</wp:posOffset>
            </wp:positionH>
            <wp:positionV relativeFrom="paragraph">
              <wp:posOffset>64770</wp:posOffset>
            </wp:positionV>
            <wp:extent cx="5582285" cy="3449954"/>
            <wp:effectExtent b="0" l="0" r="0" t="0"/>
            <wp:wrapSquare wrapText="bothSides" distB="19050" distT="19050" distL="19050" distR="1905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82285" cy="344995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4.10217285156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1.240234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939819335937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.939758300781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8.5400390625" w:line="199.92000102996826" w:lineRule="auto"/>
        <w:ind w:left="0" w:right="0" w:firstLine="0"/>
        <w:jc w:val="left"/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Khmer" w:cs="Khmer" w:eastAsia="Khmer" w:hAnsi="Khmer"/>
          <w:b w:val="0"/>
          <w:i w:val="0"/>
          <w:smallCaps w:val="0"/>
          <w:strike w:val="0"/>
          <w:color w:val="1f497d"/>
          <w:sz w:val="40"/>
          <w:szCs w:val="4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.84014892578125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perscript"/>
          <w:rtl w:val="0"/>
        </w:rPr>
        <w:t xml:space="preserve">នាយកដ្ឋា ន្សតង់ដ្ឋ ន្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perscript"/>
          <w:rtl w:val="0"/>
        </w:rPr>
        <w:t xml:space="preserve">ងកម្មវិធ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perscript"/>
          <w:rtl w:val="0"/>
        </w:rPr>
        <w:t xml:space="preserve">ស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46.66666666666667"/>
          <w:szCs w:val="46.66666666666667"/>
          <w:u w:val="none"/>
          <w:shd w:fill="auto" w:val="clear"/>
          <w:vertAlign w:val="subscript"/>
          <w:rtl w:val="0"/>
        </w:rPr>
        <w:t xml:space="preserve">ិ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កា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88772583007812" w:line="199.92000102996826" w:lineRule="auto"/>
        <w:ind w:left="0" w:right="0" w:firstLine="0"/>
        <w:jc w:val="left"/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16"/>
          <w:szCs w:val="16"/>
          <w:u w:val="none"/>
          <w:shd w:fill="auto" w:val="clear"/>
          <w:vertAlign w:val="baseline"/>
          <w:rtl w:val="0"/>
        </w:rPr>
        <w:t xml:space="preserve">អាសយដ្ឋាន្អគារលេខ៣ ម្ហាវិថី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perscript"/>
          <w:rtl w:val="0"/>
        </w:rPr>
        <w:t xml:space="preserve">សហព័ន្ធរុស្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ុី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perscript"/>
          <w:rtl w:val="0"/>
        </w:rPr>
        <w:t xml:space="preserve">សង្កាត់ទ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ឹ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perscript"/>
          <w:rtl w:val="0"/>
        </w:rPr>
        <w:t xml:space="preserve">កេអក់១ ខណ្ឌទួេលគាក រាជធាន្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26.666666666666668"/>
          <w:szCs w:val="26.666666666666668"/>
          <w:u w:val="none"/>
          <w:shd w:fill="auto" w:val="clear"/>
          <w:vertAlign w:val="subscript"/>
          <w:rtl w:val="0"/>
        </w:rPr>
        <w:t xml:space="preserve">ី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002060"/>
          <w:sz w:val="16"/>
          <w:szCs w:val="16"/>
          <w:u w:val="none"/>
          <w:shd w:fill="auto" w:val="clear"/>
          <w:vertAlign w:val="baseline"/>
          <w:rtl w:val="0"/>
        </w:rPr>
        <w:t xml:space="preserve">ភ្នំលពញ ទូរស័ពទ</w:t>
      </w:r>
      <w:r w:rsidDel="00000000" w:rsidR="00000000" w:rsidRPr="00000000">
        <w:rPr>
          <w:rFonts w:ascii="Bokor" w:cs="Bokor" w:eastAsia="Bokor" w:hAnsi="Bokor"/>
          <w:b w:val="0"/>
          <w:i w:val="0"/>
          <w:smallCaps w:val="0"/>
          <w:strike w:val="0"/>
          <w:color w:val="7030a0"/>
          <w:sz w:val="16"/>
          <w:szCs w:val="16"/>
          <w:u w:val="none"/>
          <w:shd w:fill="auto" w:val="clear"/>
          <w:vertAlign w:val="baseline"/>
          <w:rtl w:val="0"/>
        </w:rPr>
        <w:t xml:space="preserve">: (៨៥៥) ២៣ ៨៨ ២៦ ៤៩ ទូរសារ: (៨៥៥) ២៣ ៨៨ ២៧ ៦៩</w:t>
      </w:r>
    </w:p>
    <w:sectPr>
      <w:pgSz w:h="16080" w:w="11000" w:orient="portrait"/>
      <w:pgMar w:bottom="0" w:top="920.599365234375" w:left="0" w:right="1454.000244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Fasthand">
    <w:embedRegular w:fontKey="{00000000-0000-0000-0000-000000000000}" r:id="rId1" w:subsetted="0"/>
  </w:font>
  <w:font w:name="Bokor">
    <w:embedRegular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  <w:font w:name="Khmer">
    <w:embedRegular w:fontKey="{00000000-0000-0000-0000-000000000000}" r:id="rId5" w:subsetted="0"/>
  </w:font>
  <w:font w:name="Siemreap">
    <w:embedRegular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asthand-regular.ttf"/><Relationship Id="rId2" Type="http://schemas.openxmlformats.org/officeDocument/2006/relationships/font" Target="fonts/Bokor-regular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Relationship Id="rId5" Type="http://schemas.openxmlformats.org/officeDocument/2006/relationships/font" Target="fonts/Khmer-regular.ttf"/><Relationship Id="rId6" Type="http://schemas.openxmlformats.org/officeDocument/2006/relationships/font" Target="fonts/Siemreap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